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6C233EC9" w:rsidR="00142E2E" w:rsidRPr="00045C90" w:rsidRDefault="001B7834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 Consolato Generale D’Italia a Vancouver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1364FCEB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56161C">
        <w:rPr>
          <w:sz w:val="25"/>
          <w:szCs w:val="25"/>
        </w:rPr>
        <w:t xml:space="preserve"> </w:t>
      </w:r>
      <w:bookmarkStart w:id="0" w:name="_GoBack"/>
      <w:bookmarkEnd w:id="0"/>
      <w:r w:rsidR="0056161C">
        <w:fldChar w:fldCharType="begin"/>
      </w:r>
      <w:r w:rsidR="0056161C">
        <w:instrText>HYPERLINK "https://consvancouver.esteri.it/it/news/dal_consolato/2018/06/regolamento-generale-sulla-protezione/"</w:instrText>
      </w:r>
      <w:r w:rsidR="0056161C">
        <w:fldChar w:fldCharType="separate"/>
      </w:r>
      <w:r w:rsidR="0056161C">
        <w:rPr>
          <w:rStyle w:val="Hyperlink"/>
        </w:rPr>
        <w:t>https://consvancouver.esteri.it/it/news/dal_consolato/2018/06/regolamento-generale-sulla-protezione/</w:t>
      </w:r>
      <w:r w:rsidR="0056161C">
        <w:fldChar w:fldCharType="end"/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794A355E" w14:textId="48703C13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56161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</w:t>
      </w:r>
      <w:r w:rsidR="00045C90" w:rsidRPr="0056161C">
        <w:rPr>
          <w:i/>
          <w:sz w:val="20"/>
          <w:szCs w:val="20"/>
          <w:u w:val="single"/>
        </w:rPr>
        <w:t>allegare un documento di identità</w:t>
      </w:r>
      <w:r w:rsidRPr="0056161C">
        <w:rPr>
          <w:i/>
          <w:sz w:val="20"/>
          <w:szCs w:val="20"/>
          <w:u w:val="single"/>
        </w:rPr>
        <w:t xml:space="preserve"> in corso di validità.</w:t>
      </w:r>
    </w:p>
    <w:sectPr w:rsidR="00076A8B" w:rsidRPr="0056161C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1B7834"/>
    <w:rsid w:val="002C4F29"/>
    <w:rsid w:val="00385E09"/>
    <w:rsid w:val="004556F2"/>
    <w:rsid w:val="00524726"/>
    <w:rsid w:val="005335EC"/>
    <w:rsid w:val="0056161C"/>
    <w:rsid w:val="00580BD0"/>
    <w:rsid w:val="00582084"/>
    <w:rsid w:val="006114B7"/>
    <w:rsid w:val="00652CAB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834"/>
    <w:rPr>
      <w:color w:val="0000FF"/>
      <w:u w:val="single"/>
    </w:rPr>
  </w:style>
  <w:style w:type="character" w:styleId="FollowedHyperlink">
    <w:name w:val="FollowedHyperlink"/>
    <w:basedOn w:val="DefaultParagraphFont"/>
    <w:rsid w:val="005616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Stefano Dal Farra</cp:lastModifiedBy>
  <cp:revision>3</cp:revision>
  <dcterms:created xsi:type="dcterms:W3CDTF">2025-05-21T19:02:00Z</dcterms:created>
  <dcterms:modified xsi:type="dcterms:W3CDTF">2025-05-23T20:54:00Z</dcterms:modified>
</cp:coreProperties>
</file>